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41971181" w:rsidR="00321FDD" w:rsidRPr="009B40B8" w:rsidRDefault="00321FDD" w:rsidP="004A3A32">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hyperlink r:id="rId7" w:tgtFrame="_blank" w:history="1">
        <w:r w:rsidR="004A3A32" w:rsidRPr="004A3A32">
          <w:rPr>
            <w:rFonts w:ascii="Arial" w:hAnsi="Arial" w:cs="Arial"/>
            <w:b/>
            <w:bCs/>
            <w:color w:val="0000FF"/>
            <w:sz w:val="27"/>
            <w:szCs w:val="27"/>
            <w:u w:val="single"/>
            <w:bdr w:val="none" w:sz="0" w:space="0" w:color="auto" w:frame="1"/>
          </w:rPr>
          <w:t>23-03 Gomez-</w:t>
        </w:r>
        <w:proofErr w:type="spellStart"/>
        <w:r w:rsidR="004A3A32" w:rsidRPr="004A3A32">
          <w:rPr>
            <w:rFonts w:ascii="Arial" w:hAnsi="Arial" w:cs="Arial"/>
            <w:b/>
            <w:bCs/>
            <w:color w:val="0000FF"/>
            <w:sz w:val="27"/>
            <w:szCs w:val="27"/>
            <w:u w:val="single"/>
            <w:bdr w:val="none" w:sz="0" w:space="0" w:color="auto" w:frame="1"/>
          </w:rPr>
          <w:t>Chiarri</w:t>
        </w:r>
        <w:proofErr w:type="spellEnd"/>
        <w:r w:rsidR="004A3A32" w:rsidRPr="004A3A32">
          <w:rPr>
            <w:rFonts w:ascii="Arial" w:hAnsi="Arial" w:cs="Arial"/>
            <w:b/>
            <w:bCs/>
            <w:color w:val="0000FF"/>
            <w:sz w:val="27"/>
            <w:szCs w:val="27"/>
            <w:u w:val="single"/>
            <w:bdr w:val="none" w:sz="0" w:space="0" w:color="auto" w:frame="1"/>
          </w:rPr>
          <w:t> </w:t>
        </w:r>
      </w:hyperlink>
      <w:r w:rsidR="004A3A32" w:rsidRPr="004A3A32">
        <w:rPr>
          <w:rFonts w:ascii="Arial" w:hAnsi="Arial" w:cs="Arial"/>
          <w:color w:val="000000"/>
          <w:sz w:val="27"/>
          <w:szCs w:val="27"/>
        </w:rPr>
        <w:t>- The Northeast Bivalve Hatchery Health Collaborative:  Preventing Larval Mortalities in Northeast Hatcheries</w:t>
      </w:r>
    </w:p>
    <w:p w14:paraId="6DEF7053" w14:textId="68AC1AD2"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004C47DE" w:rsidRPr="004C47DE">
        <w:t>December 9, 2022</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20544300"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r w:rsidR="00D05CB3">
        <w:rPr>
          <w:rFonts w:ascii="Times New Roman" w:hAnsi="Times New Roman"/>
          <w:i/>
          <w:sz w:val="22"/>
          <w:szCs w:val="22"/>
        </w:rPr>
        <w:t>T</w:t>
      </w:r>
      <w:r w:rsidR="000613A0" w:rsidRPr="000613A0">
        <w:rPr>
          <w:rFonts w:ascii="Times New Roman" w:hAnsi="Times New Roman"/>
          <w:i/>
          <w:sz w:val="22"/>
          <w:szCs w:val="22"/>
        </w:rPr>
        <w:t>he project is led by extremely successful investigators, who has vast knowledge of shellfish diseases and hatchery problems. The design is clear and outlines specific analysis for determining problems among many hatcheries. They outlined utilizing extension and training and sample collection but have not specifically developed the complete extension team.</w:t>
      </w:r>
    </w:p>
    <w:p w14:paraId="1AECB7BC" w14:textId="77777777" w:rsidR="00321FDD" w:rsidRPr="00134BD6" w:rsidRDefault="00321FDD" w:rsidP="00012895">
      <w:pPr>
        <w:pStyle w:val="ListParagraph"/>
        <w:rPr>
          <w:sz w:val="22"/>
          <w:szCs w:val="22"/>
        </w:rPr>
      </w:pPr>
    </w:p>
    <w:p w14:paraId="0651584E" w14:textId="77777777" w:rsidR="00321FDD" w:rsidRDefault="00321FDD" w:rsidP="00012895">
      <w:pPr>
        <w:ind w:left="720"/>
        <w:rPr>
          <w:rFonts w:ascii="Times New Roman" w:hAnsi="Times New Roman"/>
          <w:i/>
          <w:sz w:val="22"/>
          <w:szCs w:val="22"/>
        </w:rPr>
      </w:pPr>
    </w:p>
    <w:p w14:paraId="79B553DE" w14:textId="77777777" w:rsidR="00321FDD" w:rsidRDefault="00321FDD" w:rsidP="00012895">
      <w:pPr>
        <w:ind w:left="720"/>
        <w:rPr>
          <w:rFonts w:ascii="Times New Roman" w:hAnsi="Times New Roman"/>
          <w:i/>
          <w:sz w:val="22"/>
          <w:szCs w:val="22"/>
        </w:rPr>
      </w:pPr>
    </w:p>
    <w:p w14:paraId="3C5F59F2" w14:textId="77777777" w:rsidR="00321FDD" w:rsidRDefault="00321FDD" w:rsidP="00012895">
      <w:pPr>
        <w:ind w:left="720"/>
        <w:rPr>
          <w:rFonts w:ascii="Times New Roman" w:hAnsi="Times New Roman"/>
          <w:i/>
          <w:sz w:val="22"/>
          <w:szCs w:val="22"/>
        </w:rPr>
      </w:pPr>
    </w:p>
    <w:p w14:paraId="310A5AC7" w14:textId="77777777" w:rsidR="00321FDD" w:rsidRDefault="00321FDD" w:rsidP="00012895">
      <w:pPr>
        <w:ind w:left="720"/>
        <w:rPr>
          <w:rFonts w:ascii="Times New Roman" w:hAnsi="Times New Roman"/>
          <w:i/>
          <w:sz w:val="22"/>
          <w:szCs w:val="22"/>
        </w:rPr>
      </w:pPr>
    </w:p>
    <w:p w14:paraId="7549512B" w14:textId="77777777" w:rsidR="00321FDD" w:rsidRPr="00134BD6" w:rsidRDefault="00321FDD" w:rsidP="00012895">
      <w:pPr>
        <w:ind w:left="720"/>
        <w:rPr>
          <w:rFonts w:ascii="Times New Roman" w:hAnsi="Times New Roman"/>
          <w:i/>
          <w:sz w:val="22"/>
          <w:szCs w:val="22"/>
        </w:rPr>
      </w:pPr>
    </w:p>
    <w:p w14:paraId="18BBC666" w14:textId="77777777" w:rsidR="00321FDD" w:rsidRPr="00134BD6" w:rsidRDefault="00321FDD" w:rsidP="00012895">
      <w:pPr>
        <w:ind w:left="720"/>
        <w:rPr>
          <w:rFonts w:ascii="Times New Roman" w:hAnsi="Times New Roman"/>
          <w:i/>
          <w:sz w:val="22"/>
          <w:szCs w:val="22"/>
        </w:rPr>
      </w:pPr>
    </w:p>
    <w:p w14:paraId="76B7008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6B84933A"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lastRenderedPageBreak/>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0613A0">
        <w:rPr>
          <w:rFonts w:ascii="Times New Roman" w:hAnsi="Times New Roman"/>
          <w:sz w:val="22"/>
          <w:szCs w:val="22"/>
        </w:rPr>
        <w:t>x</w:t>
      </w:r>
      <w:r w:rsidRPr="00134BD6">
        <w:rPr>
          <w:rFonts w:ascii="Times New Roman" w:hAnsi="Times New Roman"/>
          <w:sz w:val="22"/>
          <w:szCs w:val="22"/>
        </w:rPr>
        <w:t>____</w:t>
      </w:r>
    </w:p>
    <w:p w14:paraId="4951F9F4"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6A8B26D6"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r w:rsidR="00D05CB3">
        <w:rPr>
          <w:rFonts w:ascii="Times New Roman" w:hAnsi="Times New Roman"/>
          <w:i/>
          <w:sz w:val="22"/>
          <w:szCs w:val="22"/>
        </w:rPr>
        <w:t>T</w:t>
      </w:r>
      <w:r w:rsidR="000613A0" w:rsidRPr="000613A0">
        <w:rPr>
          <w:rFonts w:ascii="Times New Roman" w:hAnsi="Times New Roman"/>
          <w:i/>
          <w:sz w:val="22"/>
          <w:szCs w:val="22"/>
        </w:rPr>
        <w:t xml:space="preserve">he benefits and impacts to the industry could be substantial. Usable results would be rapidly adopted by the industry. The information would be rapidly turned over to hatcheries </w:t>
      </w:r>
      <w:r w:rsidR="000613A0">
        <w:rPr>
          <w:rFonts w:ascii="Times New Roman" w:hAnsi="Times New Roman"/>
          <w:i/>
          <w:sz w:val="22"/>
          <w:szCs w:val="22"/>
        </w:rPr>
        <w:t>f</w:t>
      </w:r>
      <w:r w:rsidR="000613A0" w:rsidRPr="000613A0">
        <w:rPr>
          <w:rFonts w:ascii="Times New Roman" w:hAnsi="Times New Roman"/>
          <w:i/>
          <w:sz w:val="22"/>
          <w:szCs w:val="22"/>
        </w:rPr>
        <w:t>or utilization and reducing periods of poor production. My one concern will be identifying individual parameters which causes problems or is it a combination of parameters which lead to reduced hatchery success.</w:t>
      </w:r>
    </w:p>
    <w:p w14:paraId="2AB75010" w14:textId="77777777" w:rsidR="00321FDD" w:rsidRPr="00134BD6" w:rsidRDefault="00321FDD" w:rsidP="00384734">
      <w:pPr>
        <w:rPr>
          <w:rFonts w:ascii="Times New Roman" w:hAnsi="Times New Roman"/>
          <w:b/>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3DE5E671" w14:textId="77777777" w:rsidR="00321FDD" w:rsidRPr="00134BD6" w:rsidRDefault="00321FDD" w:rsidP="00384734">
      <w:pPr>
        <w:ind w:left="720" w:hanging="720"/>
        <w:rPr>
          <w:rFonts w:ascii="Times New Roman" w:hAnsi="Times New Roman"/>
          <w:sz w:val="22"/>
          <w:szCs w:val="22"/>
        </w:rPr>
      </w:pPr>
    </w:p>
    <w:p w14:paraId="37C659F6" w14:textId="77777777" w:rsidR="00321FDD" w:rsidRPr="00134BD6" w:rsidRDefault="00321FDD" w:rsidP="00384734">
      <w:pPr>
        <w:rPr>
          <w:rFonts w:ascii="Times New Roman" w:hAnsi="Times New Roman"/>
          <w:b/>
          <w:sz w:val="22"/>
          <w:szCs w:val="22"/>
        </w:rPr>
      </w:pPr>
    </w:p>
    <w:p w14:paraId="4F761532" w14:textId="77777777" w:rsidR="00321FDD" w:rsidRDefault="00321FDD" w:rsidP="00384734">
      <w:pPr>
        <w:ind w:left="720"/>
        <w:rPr>
          <w:rFonts w:ascii="Times New Roman" w:hAnsi="Times New Roman"/>
          <w:i/>
          <w:sz w:val="22"/>
          <w:szCs w:val="22"/>
        </w:rPr>
      </w:pPr>
    </w:p>
    <w:p w14:paraId="00180F69" w14:textId="77777777" w:rsidR="00321FDD" w:rsidRDefault="00321FDD" w:rsidP="00384734">
      <w:pPr>
        <w:ind w:left="720"/>
        <w:rPr>
          <w:rFonts w:ascii="Times New Roman" w:hAnsi="Times New Roman"/>
          <w:i/>
          <w:sz w:val="22"/>
          <w:szCs w:val="22"/>
        </w:rPr>
      </w:pPr>
    </w:p>
    <w:p w14:paraId="3613E65E" w14:textId="77777777" w:rsidR="00321FDD" w:rsidRDefault="00321FDD" w:rsidP="00384734">
      <w:pPr>
        <w:ind w:left="720"/>
        <w:rPr>
          <w:rFonts w:ascii="Times New Roman" w:hAnsi="Times New Roman"/>
          <w:i/>
          <w:sz w:val="22"/>
          <w:szCs w:val="22"/>
        </w:rPr>
      </w:pPr>
    </w:p>
    <w:p w14:paraId="347978F8" w14:textId="77777777" w:rsidR="00321FDD" w:rsidRDefault="00321FDD" w:rsidP="00384734">
      <w:pPr>
        <w:ind w:left="720"/>
        <w:rPr>
          <w:rFonts w:ascii="Times New Roman" w:hAnsi="Times New Roman"/>
          <w:i/>
          <w:sz w:val="22"/>
          <w:szCs w:val="22"/>
        </w:rPr>
      </w:pPr>
    </w:p>
    <w:p w14:paraId="33229AE3" w14:textId="77777777" w:rsidR="00321FDD" w:rsidRDefault="00321FDD" w:rsidP="00384734">
      <w:pPr>
        <w:ind w:left="720"/>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7075FE81"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032D63">
        <w:rPr>
          <w:rFonts w:ascii="Times New Roman" w:hAnsi="Times New Roman"/>
          <w:sz w:val="22"/>
          <w:szCs w:val="22"/>
        </w:rPr>
        <w:t>x</w:t>
      </w:r>
      <w:r w:rsidRPr="00134BD6">
        <w:rPr>
          <w:rFonts w:ascii="Times New Roman" w:hAnsi="Times New Roman"/>
          <w:sz w:val="22"/>
          <w:szCs w:val="22"/>
        </w:rPr>
        <w:t>____</w:t>
      </w:r>
    </w:p>
    <w:p w14:paraId="04F1D04C"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66768351"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r w:rsidR="00D05CB3">
        <w:rPr>
          <w:rFonts w:ascii="Times New Roman" w:hAnsi="Times New Roman"/>
          <w:i/>
          <w:sz w:val="22"/>
          <w:szCs w:val="22"/>
        </w:rPr>
        <w:t>T</w:t>
      </w:r>
      <w:r w:rsidR="00032D63" w:rsidRPr="00032D63">
        <w:rPr>
          <w:rFonts w:ascii="Times New Roman" w:hAnsi="Times New Roman"/>
          <w:i/>
          <w:sz w:val="22"/>
          <w:szCs w:val="22"/>
        </w:rPr>
        <w:t xml:space="preserve">he project is integrated with </w:t>
      </w:r>
      <w:r w:rsidR="00032D63">
        <w:rPr>
          <w:rFonts w:ascii="Times New Roman" w:hAnsi="Times New Roman"/>
          <w:i/>
          <w:sz w:val="22"/>
          <w:szCs w:val="22"/>
        </w:rPr>
        <w:t>E</w:t>
      </w:r>
      <w:r w:rsidR="00032D63" w:rsidRPr="00032D63">
        <w:rPr>
          <w:rFonts w:ascii="Times New Roman" w:hAnsi="Times New Roman"/>
          <w:i/>
          <w:sz w:val="22"/>
          <w:szCs w:val="22"/>
        </w:rPr>
        <w:t>xtension</w:t>
      </w:r>
      <w:r w:rsidR="00032D63">
        <w:rPr>
          <w:rFonts w:ascii="Times New Roman" w:hAnsi="Times New Roman"/>
          <w:i/>
          <w:sz w:val="22"/>
          <w:szCs w:val="22"/>
        </w:rPr>
        <w:t xml:space="preserve">, </w:t>
      </w:r>
      <w:r w:rsidR="00032D63" w:rsidRPr="00032D63">
        <w:rPr>
          <w:rFonts w:ascii="Times New Roman" w:hAnsi="Times New Roman"/>
          <w:i/>
          <w:sz w:val="22"/>
          <w:szCs w:val="22"/>
        </w:rPr>
        <w:t xml:space="preserve">and </w:t>
      </w:r>
      <w:r w:rsidR="00032D63">
        <w:rPr>
          <w:rFonts w:ascii="Times New Roman" w:hAnsi="Times New Roman"/>
          <w:i/>
          <w:sz w:val="22"/>
          <w:szCs w:val="22"/>
        </w:rPr>
        <w:t>E</w:t>
      </w:r>
      <w:r w:rsidR="00032D63" w:rsidRPr="00032D63">
        <w:rPr>
          <w:rFonts w:ascii="Times New Roman" w:hAnsi="Times New Roman"/>
          <w:i/>
          <w:sz w:val="22"/>
          <w:szCs w:val="22"/>
        </w:rPr>
        <w:t>xtension</w:t>
      </w:r>
      <w:r w:rsidR="00032D63">
        <w:rPr>
          <w:rFonts w:ascii="Times New Roman" w:hAnsi="Times New Roman"/>
          <w:i/>
          <w:sz w:val="22"/>
          <w:szCs w:val="22"/>
        </w:rPr>
        <w:t xml:space="preserve"> </w:t>
      </w:r>
      <w:r w:rsidR="00032D63" w:rsidRPr="00032D63">
        <w:rPr>
          <w:rFonts w:ascii="Times New Roman" w:hAnsi="Times New Roman"/>
          <w:i/>
          <w:sz w:val="22"/>
          <w:szCs w:val="22"/>
        </w:rPr>
        <w:t>has a role in training</w:t>
      </w:r>
      <w:r w:rsidR="00032D63">
        <w:rPr>
          <w:rFonts w:ascii="Times New Roman" w:hAnsi="Times New Roman"/>
          <w:i/>
          <w:sz w:val="22"/>
          <w:szCs w:val="22"/>
        </w:rPr>
        <w:t xml:space="preserve"> </w:t>
      </w:r>
      <w:r w:rsidR="00032D63" w:rsidRPr="00032D63">
        <w:rPr>
          <w:rFonts w:ascii="Times New Roman" w:hAnsi="Times New Roman"/>
          <w:i/>
          <w:sz w:val="22"/>
          <w:szCs w:val="22"/>
        </w:rPr>
        <w:t>hatchery personnel</w:t>
      </w:r>
      <w:r w:rsidR="00032D63">
        <w:rPr>
          <w:rFonts w:ascii="Times New Roman" w:hAnsi="Times New Roman"/>
          <w:i/>
          <w:sz w:val="22"/>
          <w:szCs w:val="22"/>
        </w:rPr>
        <w:t xml:space="preserve">, </w:t>
      </w:r>
      <w:r w:rsidR="00032D63" w:rsidRPr="00032D63">
        <w:rPr>
          <w:rFonts w:ascii="Times New Roman" w:hAnsi="Times New Roman"/>
          <w:i/>
          <w:sz w:val="22"/>
          <w:szCs w:val="22"/>
        </w:rPr>
        <w:t xml:space="preserve">collecting samples and disseminating information later. The </w:t>
      </w:r>
      <w:r w:rsidR="00032D63">
        <w:rPr>
          <w:rFonts w:ascii="Times New Roman" w:hAnsi="Times New Roman"/>
          <w:i/>
          <w:sz w:val="22"/>
          <w:szCs w:val="22"/>
        </w:rPr>
        <w:t>E</w:t>
      </w:r>
      <w:r w:rsidR="00032D63" w:rsidRPr="00032D63">
        <w:rPr>
          <w:rFonts w:ascii="Times New Roman" w:hAnsi="Times New Roman"/>
          <w:i/>
          <w:sz w:val="22"/>
          <w:szCs w:val="22"/>
        </w:rPr>
        <w:t>xtension team is not completely developed at this time</w:t>
      </w:r>
      <w:r w:rsidR="00032D63">
        <w:rPr>
          <w:rFonts w:ascii="Times New Roman" w:hAnsi="Times New Roman"/>
          <w:i/>
          <w:sz w:val="22"/>
          <w:szCs w:val="22"/>
        </w:rPr>
        <w:t xml:space="preserve">. </w:t>
      </w:r>
      <w:r w:rsidR="00032D63" w:rsidRPr="00032D63">
        <w:rPr>
          <w:rFonts w:ascii="Times New Roman" w:hAnsi="Times New Roman"/>
          <w:i/>
          <w:sz w:val="22"/>
          <w:szCs w:val="22"/>
        </w:rPr>
        <w:t xml:space="preserve">hatchery work is extremely complex and disease issues can be even more complex. Many times it is difficult for untrained </w:t>
      </w:r>
      <w:r w:rsidR="00032D63">
        <w:rPr>
          <w:rFonts w:ascii="Times New Roman" w:hAnsi="Times New Roman"/>
          <w:i/>
          <w:sz w:val="22"/>
          <w:szCs w:val="22"/>
        </w:rPr>
        <w:t>E</w:t>
      </w:r>
      <w:r w:rsidR="00032D63" w:rsidRPr="00032D63">
        <w:rPr>
          <w:rFonts w:ascii="Times New Roman" w:hAnsi="Times New Roman"/>
          <w:i/>
          <w:sz w:val="22"/>
          <w:szCs w:val="22"/>
        </w:rPr>
        <w:t>xtension personnel to extend disease and husbandry information in a hatchery environment. A poor analogy is a layman delivering a premature baby which has a disease issue.</w:t>
      </w:r>
    </w:p>
    <w:p w14:paraId="73EED7C3" w14:textId="77777777" w:rsidR="00321FDD" w:rsidRPr="00134BD6" w:rsidRDefault="00321FDD" w:rsidP="00384734">
      <w:pPr>
        <w:ind w:left="720"/>
        <w:rPr>
          <w:rFonts w:ascii="Times New Roman" w:hAnsi="Times New Roman"/>
          <w:i/>
          <w:sz w:val="22"/>
          <w:szCs w:val="22"/>
        </w:rPr>
      </w:pPr>
    </w:p>
    <w:p w14:paraId="2CD8479B" w14:textId="77777777" w:rsidR="00321FDD" w:rsidRDefault="00321FDD" w:rsidP="00384734">
      <w:pPr>
        <w:ind w:left="720"/>
        <w:rPr>
          <w:rFonts w:ascii="Times New Roman" w:hAnsi="Times New Roman"/>
          <w:i/>
          <w:sz w:val="22"/>
          <w:szCs w:val="22"/>
        </w:rPr>
      </w:pPr>
    </w:p>
    <w:p w14:paraId="003FD137" w14:textId="77777777" w:rsidR="00321FDD" w:rsidRDefault="00321FDD" w:rsidP="00384734">
      <w:pPr>
        <w:ind w:left="720"/>
        <w:rPr>
          <w:rFonts w:ascii="Times New Roman" w:hAnsi="Times New Roman"/>
          <w:i/>
          <w:sz w:val="22"/>
          <w:szCs w:val="22"/>
        </w:rPr>
      </w:pPr>
    </w:p>
    <w:p w14:paraId="2B49DE88" w14:textId="77777777" w:rsidR="00321FDD" w:rsidRDefault="00321FDD" w:rsidP="00384734">
      <w:pPr>
        <w:ind w:left="720"/>
        <w:rPr>
          <w:rFonts w:ascii="Times New Roman" w:hAnsi="Times New Roman"/>
          <w:i/>
          <w:sz w:val="22"/>
          <w:szCs w:val="22"/>
        </w:rPr>
      </w:pPr>
    </w:p>
    <w:p w14:paraId="4BEAE00C" w14:textId="77777777" w:rsidR="00321FDD" w:rsidRDefault="00321FDD" w:rsidP="00384734">
      <w:pPr>
        <w:ind w:left="720"/>
        <w:rPr>
          <w:rFonts w:ascii="Times New Roman" w:hAnsi="Times New Roman"/>
          <w:i/>
          <w:sz w:val="22"/>
          <w:szCs w:val="22"/>
        </w:rPr>
      </w:pP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1836648B"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032D63">
        <w:rPr>
          <w:rFonts w:ascii="Times New Roman" w:hAnsi="Times New Roman"/>
          <w:sz w:val="22"/>
          <w:szCs w:val="22"/>
        </w:rPr>
        <w:t>x</w:t>
      </w:r>
      <w:r w:rsidRPr="00134BD6">
        <w:rPr>
          <w:rFonts w:ascii="Times New Roman" w:hAnsi="Times New Roman"/>
          <w:sz w:val="22"/>
          <w:szCs w:val="22"/>
        </w:rPr>
        <w:t xml:space="preserve">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36C3AC43"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r w:rsidR="00032D63" w:rsidRPr="00032D63">
        <w:rPr>
          <w:rFonts w:ascii="Times New Roman" w:hAnsi="Times New Roman"/>
          <w:i/>
          <w:sz w:val="22"/>
          <w:szCs w:val="22"/>
        </w:rPr>
        <w:t>The research team are internationally known in the field and are excellent researchers with appropriate laboratory facilities and equipment.</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0BB457A4"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032D63">
        <w:rPr>
          <w:rFonts w:ascii="Times New Roman" w:hAnsi="Times New Roman"/>
          <w:sz w:val="22"/>
          <w:szCs w:val="22"/>
        </w:rPr>
        <w:t>x</w:t>
      </w:r>
      <w:r w:rsidRPr="00134BD6">
        <w:rPr>
          <w:rFonts w:ascii="Times New Roman" w:hAnsi="Times New Roman"/>
          <w:sz w:val="22"/>
          <w:szCs w:val="22"/>
        </w:rPr>
        <w:t>____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1194B114"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r w:rsidR="00032D63" w:rsidRPr="00032D63">
        <w:rPr>
          <w:rFonts w:ascii="Times New Roman" w:hAnsi="Times New Roman"/>
          <w:i/>
          <w:sz w:val="22"/>
          <w:szCs w:val="22"/>
        </w:rPr>
        <w:t>Investigators and the team have an extremely successful track record and house had excellent industry adoption. although expensive research, the investigators have an excellent track record and the project seeks to improve a problem area for the major aquaculture industry in the region and the East Coast.</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19CEE7BC"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w:t>
      </w:r>
      <w:r w:rsidR="00032D63">
        <w:rPr>
          <w:rFonts w:ascii="Times New Roman" w:hAnsi="Times New Roman"/>
          <w:sz w:val="22"/>
          <w:szCs w:val="22"/>
        </w:rPr>
        <w:t>x</w:t>
      </w:r>
      <w:r w:rsidRPr="00134BD6">
        <w:rPr>
          <w:rFonts w:ascii="Times New Roman" w:hAnsi="Times New Roman"/>
          <w:sz w:val="22"/>
          <w:szCs w:val="22"/>
        </w:rPr>
        <w:t>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74C09DC1"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FA5E7B">
        <w:rPr>
          <w:rFonts w:ascii="Times New Roman" w:hAnsi="Times New Roman"/>
          <w:b/>
          <w:sz w:val="22"/>
          <w:szCs w:val="22"/>
        </w:rPr>
        <w:t>89</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1C70E462"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FA5E7B">
        <w:rPr>
          <w:rFonts w:ascii="Times New Roman" w:hAnsi="Times New Roman"/>
          <w:b/>
          <w:sz w:val="22"/>
          <w:szCs w:val="22"/>
        </w:rPr>
        <w:t>x</w:t>
      </w:r>
      <w:r w:rsidRPr="00134BD6">
        <w:rPr>
          <w:rFonts w:ascii="Times New Roman" w:hAnsi="Times New Roman"/>
          <w:b/>
          <w:sz w:val="22"/>
          <w:szCs w:val="22"/>
        </w:rPr>
        <w:t>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31F6536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w:t>
      </w:r>
      <w:r w:rsidR="00FA5E7B">
        <w:rPr>
          <w:rFonts w:ascii="Times New Roman" w:hAnsi="Times New Roman"/>
          <w:b/>
          <w:sz w:val="22"/>
          <w:szCs w:val="22"/>
        </w:rPr>
        <w:t>x</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64315704" w:rsidR="00321FDD" w:rsidRPr="00D05CB3" w:rsidRDefault="007E65DB" w:rsidP="005531F1">
      <w:pPr>
        <w:ind w:left="720"/>
        <w:rPr>
          <w:rFonts w:ascii="Times New Roman" w:hAnsi="Times New Roman"/>
          <w:i/>
          <w:iCs/>
          <w:sz w:val="22"/>
          <w:szCs w:val="22"/>
        </w:rPr>
      </w:pPr>
      <w:r w:rsidRPr="00D05CB3">
        <w:rPr>
          <w:rFonts w:ascii="Times New Roman" w:hAnsi="Times New Roman"/>
          <w:i/>
          <w:iCs/>
          <w:sz w:val="22"/>
          <w:szCs w:val="22"/>
        </w:rPr>
        <w:t>Major strengths of the proposal are the excellent team of researchers, inclusion of many states in the region, the major aquaculture industry in the region and an identified problem that could improve production and farm gate value, if the project is successful</w:t>
      </w:r>
      <w:r w:rsidR="00530E8D" w:rsidRPr="00D05CB3">
        <w:rPr>
          <w:rFonts w:ascii="Times New Roman" w:hAnsi="Times New Roman"/>
          <w:i/>
          <w:iCs/>
          <w:sz w:val="22"/>
          <w:szCs w:val="22"/>
        </w:rPr>
        <w:t>.</w:t>
      </w: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05C41D8" w:rsidR="00321FDD" w:rsidRPr="00D05CB3" w:rsidRDefault="00530E8D" w:rsidP="005531F1">
      <w:pPr>
        <w:rPr>
          <w:rFonts w:ascii="Times New Roman" w:hAnsi="Times New Roman"/>
          <w:i/>
          <w:iCs/>
          <w:sz w:val="22"/>
          <w:szCs w:val="22"/>
        </w:rPr>
      </w:pPr>
      <w:r w:rsidRPr="00D05CB3">
        <w:rPr>
          <w:rFonts w:ascii="Times New Roman" w:hAnsi="Times New Roman"/>
          <w:i/>
          <w:iCs/>
          <w:sz w:val="22"/>
          <w:szCs w:val="22"/>
        </w:rPr>
        <w:t xml:space="preserve">Disease and hatchery projects are difficult for Extension personnel to conduct </w:t>
      </w:r>
      <w:proofErr w:type="gramStart"/>
      <w:r w:rsidRPr="00D05CB3">
        <w:rPr>
          <w:rFonts w:ascii="Times New Roman" w:hAnsi="Times New Roman"/>
          <w:i/>
          <w:iCs/>
          <w:sz w:val="22"/>
          <w:szCs w:val="22"/>
        </w:rPr>
        <w:t>programs, unless</w:t>
      </w:r>
      <w:proofErr w:type="gramEnd"/>
      <w:r w:rsidRPr="00D05CB3">
        <w:rPr>
          <w:rFonts w:ascii="Times New Roman" w:hAnsi="Times New Roman"/>
          <w:i/>
          <w:iCs/>
          <w:sz w:val="22"/>
          <w:szCs w:val="22"/>
        </w:rPr>
        <w:t xml:space="preserve"> they are trained in these programs. It is truly a specialized arm of aquaculture and should be recognized as such.</w:t>
      </w:r>
    </w:p>
    <w:p w14:paraId="1369A293" w14:textId="77777777" w:rsidR="00321FDD" w:rsidRPr="00D05CB3" w:rsidRDefault="00321FDD" w:rsidP="00012895">
      <w:pPr>
        <w:ind w:left="720" w:hanging="720"/>
        <w:rPr>
          <w:rFonts w:ascii="Times New Roman" w:hAnsi="Times New Roman"/>
          <w:i/>
          <w:iCs/>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41904560">
    <w:abstractNumId w:val="3"/>
  </w:num>
  <w:num w:numId="2" w16cid:durableId="1713386052">
    <w:abstractNumId w:val="1"/>
  </w:num>
  <w:num w:numId="3" w16cid:durableId="1528518955">
    <w:abstractNumId w:val="2"/>
  </w:num>
  <w:num w:numId="4" w16cid:durableId="191615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32D63"/>
    <w:rsid w:val="000613A0"/>
    <w:rsid w:val="000762A4"/>
    <w:rsid w:val="000765A1"/>
    <w:rsid w:val="000C1E63"/>
    <w:rsid w:val="00134BD6"/>
    <w:rsid w:val="00154749"/>
    <w:rsid w:val="00192B9F"/>
    <w:rsid w:val="001A5891"/>
    <w:rsid w:val="002630BE"/>
    <w:rsid w:val="002C7793"/>
    <w:rsid w:val="002E2D20"/>
    <w:rsid w:val="00321FDD"/>
    <w:rsid w:val="00384734"/>
    <w:rsid w:val="00393B3F"/>
    <w:rsid w:val="00466537"/>
    <w:rsid w:val="004A3A32"/>
    <w:rsid w:val="004C20AB"/>
    <w:rsid w:val="004C47DE"/>
    <w:rsid w:val="004E1599"/>
    <w:rsid w:val="004F4107"/>
    <w:rsid w:val="00530E8D"/>
    <w:rsid w:val="005531F1"/>
    <w:rsid w:val="005C40C9"/>
    <w:rsid w:val="005D5B01"/>
    <w:rsid w:val="00657CC6"/>
    <w:rsid w:val="00666CD0"/>
    <w:rsid w:val="006C540F"/>
    <w:rsid w:val="007825E3"/>
    <w:rsid w:val="007840BF"/>
    <w:rsid w:val="007E65DB"/>
    <w:rsid w:val="007F2539"/>
    <w:rsid w:val="00804E0C"/>
    <w:rsid w:val="008C4545"/>
    <w:rsid w:val="008C66E0"/>
    <w:rsid w:val="008D469F"/>
    <w:rsid w:val="00944AFF"/>
    <w:rsid w:val="009705DB"/>
    <w:rsid w:val="009B40B8"/>
    <w:rsid w:val="009C6BEC"/>
    <w:rsid w:val="00AA3F77"/>
    <w:rsid w:val="00AE0198"/>
    <w:rsid w:val="00B549F8"/>
    <w:rsid w:val="00B94936"/>
    <w:rsid w:val="00C735FD"/>
    <w:rsid w:val="00CD6217"/>
    <w:rsid w:val="00CD6F54"/>
    <w:rsid w:val="00D05CB3"/>
    <w:rsid w:val="00D3020F"/>
    <w:rsid w:val="00D8676B"/>
    <w:rsid w:val="00DB1337"/>
    <w:rsid w:val="00DB787A"/>
    <w:rsid w:val="00E559F5"/>
    <w:rsid w:val="00EB65CC"/>
    <w:rsid w:val="00ED42E0"/>
    <w:rsid w:val="00ED708A"/>
    <w:rsid w:val="00ED7F11"/>
    <w:rsid w:val="00F50031"/>
    <w:rsid w:val="00F67972"/>
    <w:rsid w:val="00FA5E7B"/>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ac.org/_files/ugd/5d062c_6b4b6677961b462fbff34ba49b7944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Jack Whetstone</cp:lastModifiedBy>
  <cp:revision>14</cp:revision>
  <cp:lastPrinted>2010-12-20T12:37:00Z</cp:lastPrinted>
  <dcterms:created xsi:type="dcterms:W3CDTF">2022-12-02T15:53:00Z</dcterms:created>
  <dcterms:modified xsi:type="dcterms:W3CDTF">2022-12-09T15:17:00Z</dcterms:modified>
</cp:coreProperties>
</file>